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08700" cy="1917700"/>
                <wp:effectExtent l="0" t="0" r="6350" b="6350"/>
                <wp:docPr id="2" name="Рисунок 3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Рисунок 3" hidden="0"/>
                        <pic:cNvPicPr/>
                        <pic:nvPr isPhoto="0" userDrawn="0"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6108700" cy="191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481.0pt;height:151.0pt;" stroked="f">
                <v:path textboxrect="0,0,0,0"/>
                <v:imagedata r:id="rId9" o:title=""/>
              </v:shape>
            </w:pict>
          </mc:Fallback>
        </mc:AlternateContent>
      </w:r>
      <w:r/>
    </w:p>
    <w:p>
      <w:pPr>
        <w:ind w:left="4678"/>
        <w:spacing w:after="0" w:line="240" w:lineRule="auto"/>
        <w:rPr>
          <w:rFonts w:ascii="Times New Roman" w:hAnsi="Times New Roman" w:cs="Times New Roman" w:eastAsia="Times New Roman"/>
          <w:b/>
          <w:sz w:val="28"/>
          <w:szCs w:val="28"/>
          <w:lang w:val="kk-KZ"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val="kk-KZ" w:eastAsia="ru-RU"/>
        </w:rPr>
      </w:r>
      <w:r/>
    </w:p>
    <w:p>
      <w:pPr>
        <w:ind w:left="4678"/>
        <w:spacing w:after="0" w:line="240" w:lineRule="auto"/>
        <w:rPr>
          <w:rFonts w:ascii="Times New Roman" w:hAnsi="Times New Roman" w:cs="Times New Roman" w:eastAsia="Times New Roman"/>
          <w:b/>
          <w:sz w:val="28"/>
          <w:szCs w:val="28"/>
          <w:lang w:val="kk-KZ"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val="kk-KZ" w:eastAsia="ru-RU"/>
        </w:rPr>
      </w:r>
      <w:r/>
    </w:p>
    <w:p>
      <w:pPr>
        <w:ind w:left="4678"/>
        <w:spacing w:after="0" w:line="240" w:lineRule="auto"/>
        <w:rPr>
          <w:rFonts w:ascii="Times New Roman" w:hAnsi="Times New Roman" w:cs="Times New Roman" w:eastAsia="Times New Roman"/>
          <w:b/>
          <w:sz w:val="28"/>
          <w:szCs w:val="28"/>
          <w:lang w:val="kk-KZ"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val="kk-KZ" w:eastAsia="ru-RU"/>
        </w:rPr>
        <w:t xml:space="preserve">«Атамекен» Қазақстан Республикасын</w:t>
      </w:r>
      <w:r>
        <w:rPr>
          <w:rFonts w:ascii="Times New Roman" w:hAnsi="Times New Roman" w:cs="Times New Roman" w:eastAsia="Times New Roman"/>
          <w:b/>
          <w:sz w:val="28"/>
          <w:szCs w:val="28"/>
          <w:lang w:val="kk-KZ" w:eastAsia="ru-RU"/>
        </w:rPr>
        <w:t xml:space="preserve">ың Ұлттық кәсіпкерлер палатасы</w:t>
      </w:r>
      <w:r/>
    </w:p>
    <w:p>
      <w:pPr>
        <w:ind w:left="4678"/>
        <w:spacing w:after="0" w:line="240" w:lineRule="auto"/>
        <w:rPr>
          <w:rFonts w:ascii="Times New Roman" w:hAnsi="Times New Roman" w:cs="Times New Roman" w:eastAsia="Times New Roman"/>
          <w:b/>
          <w:sz w:val="28"/>
          <w:szCs w:val="28"/>
          <w:lang w:val="kk-KZ"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val="kk-KZ" w:eastAsia="ru-RU"/>
        </w:rPr>
      </w:r>
      <w:r/>
    </w:p>
    <w:p>
      <w:pPr>
        <w:ind w:left="4678"/>
        <w:spacing w:after="0" w:line="240" w:lineRule="auto"/>
        <w:rPr>
          <w:rFonts w:ascii="Times New Roman" w:hAnsi="Times New Roman" w:cs="Times New Roman" w:eastAsia="Times New Roman"/>
          <w:b/>
          <w:sz w:val="28"/>
          <w:szCs w:val="28"/>
          <w:lang w:val="kk-KZ"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val="kk-KZ" w:eastAsia="ru-RU"/>
        </w:rPr>
        <w:t xml:space="preserve">Қазақстан Республикасы    </w:t>
      </w:r>
      <w:r/>
    </w:p>
    <w:p>
      <w:pPr>
        <w:ind w:left="4678"/>
        <w:spacing w:after="0" w:line="240" w:lineRule="auto"/>
        <w:rPr>
          <w:rFonts w:ascii="Times New Roman" w:hAnsi="Times New Roman" w:cs="Times New Roman" w:eastAsia="Times New Roman"/>
          <w:b/>
          <w:sz w:val="28"/>
          <w:szCs w:val="28"/>
          <w:lang w:val="kk-KZ"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val="kk-KZ" w:eastAsia="ru-RU"/>
        </w:rPr>
        <w:t xml:space="preserve">Қаржы министрлігінің </w:t>
      </w:r>
      <w:r/>
    </w:p>
    <w:p>
      <w:pPr>
        <w:ind w:left="4678"/>
        <w:spacing w:after="0" w:line="240" w:lineRule="auto"/>
        <w:rPr>
          <w:rFonts w:ascii="Times New Roman" w:hAnsi="Times New Roman" w:cs="Times New Roman" w:eastAsia="Times New Roman"/>
          <w:b/>
          <w:sz w:val="28"/>
          <w:szCs w:val="28"/>
          <w:lang w:val="kk-KZ"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val="kk-KZ" w:eastAsia="ru-RU"/>
        </w:rPr>
        <w:t xml:space="preserve">Кәсіпкерлік мәселелері жөніндегі с</w:t>
      </w:r>
      <w:r>
        <w:rPr>
          <w:rFonts w:ascii="Times New Roman" w:hAnsi="Times New Roman" w:cs="Times New Roman" w:eastAsia="Times New Roman"/>
          <w:b/>
          <w:sz w:val="28"/>
          <w:szCs w:val="28"/>
          <w:lang w:val="kk-KZ" w:eastAsia="ru-RU"/>
        </w:rPr>
        <w:t xml:space="preserve">араптамалық кеңесінің мүшелері</w:t>
      </w:r>
      <w:r/>
    </w:p>
    <w:p>
      <w:pPr>
        <w:ind w:left="9204"/>
        <w:spacing w:after="0" w:line="240" w:lineRule="auto"/>
        <w:rPr>
          <w:rFonts w:ascii="Times New Roman" w:hAnsi="Times New Roman" w:cs="Times New Roman" w:eastAsia="Times New Roman"/>
          <w:b/>
          <w:sz w:val="28"/>
          <w:szCs w:val="28"/>
          <w:lang w:val="kk-KZ"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val="kk-KZ" w:eastAsia="ru-RU"/>
        </w:rPr>
      </w:r>
      <w:r/>
    </w:p>
    <w:p>
      <w:pPr>
        <w:jc w:val="both"/>
        <w:spacing w:after="0" w:line="240" w:lineRule="auto"/>
        <w:tabs>
          <w:tab w:val="left" w:pos="5746" w:leader="none"/>
        </w:tabs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                                                                  Мемлекеттік қаржы жөніндегі </w:t>
      </w:r>
      <w:r/>
    </w:p>
    <w:p>
      <w:pPr>
        <w:jc w:val="both"/>
        <w:spacing w:after="0" w:line="240" w:lineRule="auto"/>
        <w:tabs>
          <w:tab w:val="left" w:pos="5746" w:leader="none"/>
        </w:tabs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   қоғамдық кеңестің төрағасы</w:t>
      </w:r>
      <w:r/>
    </w:p>
    <w:p>
      <w:pPr>
        <w:jc w:val="both"/>
        <w:spacing w:after="0" w:line="240" w:lineRule="auto"/>
        <w:tabs>
          <w:tab w:val="left" w:pos="5746" w:leader="none"/>
        </w:tabs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</w:r>
      <w:r/>
    </w:p>
    <w:p>
      <w:pPr>
        <w:ind w:firstLine="709"/>
        <w:jc w:val="both"/>
        <w:spacing w:after="0" w:line="240" w:lineRule="auto"/>
        <w:tabs>
          <w:tab w:val="left" w:pos="5746" w:leader="none"/>
        </w:tabs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</w:r>
      <w:r/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ҚР ҚМ вице-министрінің 20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24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жылғы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7 ақпандағы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№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66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бұйрығымен бекітілген Қазақстан Республикасы Қаржы министрлігінің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жанындағы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Жеке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кәсіпкерлік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м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әселелері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жөніндегі сараптамалық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кеңес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туралы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ереженің 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br/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8-тармағының 2)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тармақшасына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сәйкес,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Сізге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«Деңгейлес мониторингтің кейбір мәселелері туралы»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Қазақстан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 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Республикасы   Қаржы министрінің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2025 жылғы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22 қыркүйектегі №520 бұйрығына өзгеріс енгізу туралы»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Қазақстан Республикасының Қаржы министрінің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бұйрық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жобасы 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  <w:lang w:val="kk-KZ"/>
        </w:rPr>
        <w:t xml:space="preserve">(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https://legalacts.egov.kz/npa/view?id=15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7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09842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интернет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-порталында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сараптамалық қорытындыларды алу үшін орналастырылғандығын хабарлаймыз.</w:t>
      </w:r>
      <w:r/>
    </w:p>
    <w:p>
      <w:pPr>
        <w:ind w:firstLine="709"/>
        <w:jc w:val="both"/>
        <w:spacing w:after="0" w:line="240" w:lineRule="auto"/>
        <w:tabs>
          <w:tab w:val="left" w:pos="5746" w:leader="none"/>
        </w:tabs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Сондай-ақ,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Қоғамдық кеңестің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отырысында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202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5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жылғы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17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сәуірдегі №1 хатта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ма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мен бекітілген Мемлекеттік қаржы жөніндегі қоғамдық кеңес туралы 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ереженің 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45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-тармағына сәйкес, 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Қ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оғамдық кеңес азаматтардың құқықтарына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, бостандықтары мен міндеттеріне қатысты 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Министрлік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Қоғамдық кеңес мүшелерінің электрондық мекенжайларына 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ұсынымдарды талқылау және әзірлеу үшін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 жібер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ген 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Министрліктің нормативтік құқықтық актілерінің жобаларын 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қарайды.</w:t>
      </w:r>
      <w:r/>
    </w:p>
    <w:p>
      <w:pPr>
        <w:ind w:firstLine="708"/>
        <w:jc w:val="both"/>
        <w:spacing w:after="0" w:line="240" w:lineRule="auto"/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Көрсетілген жоба орыс және қазақ тілдерінде Сіздердің электрондық мекенжайларыңызға жіберілді.</w:t>
      </w:r>
      <w:r/>
    </w:p>
    <w:p>
      <w:pPr>
        <w:ind w:firstLine="709"/>
        <w:jc w:val="both"/>
        <w:spacing w:after="0" w:line="240" w:lineRule="auto"/>
        <w:tabs>
          <w:tab w:val="left" w:pos="5746" w:leader="none"/>
        </w:tabs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Мемлекеттік және орыс тілдеріндегі сараптамалық қорытындылар мен ұсынымдарды </w:t>
      </w:r>
      <w:r>
        <w:rPr>
          <w:rFonts w:ascii="Times New Roman" w:hAnsi="Times New Roman" w:cs="Times New Roman" w:eastAsia="Times New Roman"/>
          <w:b/>
          <w:sz w:val="28"/>
          <w:szCs w:val="28"/>
          <w:lang w:val="kk-KZ" w:eastAsia="ru-RU"/>
        </w:rPr>
        <w:t xml:space="preserve">202</w:t>
      </w:r>
      <w:r>
        <w:rPr>
          <w:rFonts w:ascii="Times New Roman" w:hAnsi="Times New Roman" w:cs="Times New Roman" w:eastAsia="Times New Roman"/>
          <w:b/>
          <w:sz w:val="28"/>
          <w:szCs w:val="28"/>
          <w:lang w:val="kk-KZ" w:eastAsia="ru-RU"/>
        </w:rPr>
        <w:t xml:space="preserve">5</w:t>
      </w:r>
      <w:r>
        <w:rPr>
          <w:rFonts w:ascii="Times New Roman" w:hAnsi="Times New Roman" w:cs="Times New Roman" w:eastAsia="Times New Roman"/>
          <w:b/>
          <w:sz w:val="28"/>
          <w:szCs w:val="28"/>
          <w:lang w:val="kk-KZ" w:eastAsia="ru-RU"/>
        </w:rPr>
        <w:t xml:space="preserve"> жылғы</w:t>
      </w:r>
      <w:r>
        <w:rPr>
          <w:rFonts w:ascii="Times New Roman" w:hAnsi="Times New Roman" w:cs="Times New Roman" w:eastAsia="Times New Roman"/>
          <w:b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 w:cs="Times New Roman" w:eastAsia="Times New Roman"/>
          <w:b/>
          <w:sz w:val="28"/>
          <w:szCs w:val="28"/>
          <w:lang w:val="kk-KZ" w:eastAsia="ru-RU"/>
        </w:rPr>
        <w:t xml:space="preserve">11</w:t>
      </w:r>
      <w:r>
        <w:rPr>
          <w:rFonts w:ascii="Times New Roman" w:hAnsi="Times New Roman" w:cs="Times New Roman" w:eastAsia="Times New Roman"/>
          <w:b/>
          <w:sz w:val="28"/>
          <w:szCs w:val="28"/>
          <w:lang w:val="kk-KZ" w:eastAsia="ru-RU"/>
        </w:rPr>
        <w:t xml:space="preserve"> желтоқсанға</w:t>
      </w:r>
      <w:r>
        <w:rPr>
          <w:rFonts w:ascii="Times New Roman" w:hAnsi="Times New Roman" w:cs="Times New Roman" w:eastAsia="Times New Roman"/>
          <w:b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дейінгі мерзімде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 xml:space="preserve">zh.kasiet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 xml:space="preserve">@minfin.gov.kz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 электрондық пошта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сына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ұсынуды сұраймыз.</w:t>
      </w:r>
      <w:r/>
    </w:p>
    <w:p>
      <w:pPr>
        <w:ind w:left="709"/>
        <w:spacing w:after="0" w:line="240" w:lineRule="auto"/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Анықтамалар үшін телефондар: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+7 702 973 91 98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</w:r>
      <w:r/>
    </w:p>
    <w:p>
      <w:pPr>
        <w:spacing w:after="0" w:line="240" w:lineRule="auto"/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</w:r>
      <w:r/>
    </w:p>
    <w:p>
      <w:pPr>
        <w:spacing w:after="0" w:line="240" w:lineRule="auto"/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</w:r>
      <w:r/>
    </w:p>
    <w:p>
      <w:pPr>
        <w:ind w:firstLine="708"/>
        <w:rPr>
          <w:rFonts w:ascii="Times New Roman" w:hAnsi="Times New Roman" w:cs="Times New Roman" w:eastAsia="Calibri"/>
          <w:b/>
          <w:sz w:val="28"/>
          <w:szCs w:val="28"/>
          <w:lang w:val="kk-KZ"/>
        </w:rPr>
      </w:pPr>
      <w:r>
        <w:rPr>
          <w:rFonts w:ascii="Times New Roman" w:hAnsi="Times New Roman" w:cs="Times New Roman" w:eastAsia="Calibri"/>
          <w:b/>
          <w:sz w:val="28"/>
          <w:szCs w:val="28"/>
          <w:lang w:val="kk-KZ"/>
        </w:rPr>
        <w:t xml:space="preserve">   </w:t>
      </w:r>
      <w:r>
        <w:rPr>
          <w:rFonts w:ascii="Times New Roman" w:hAnsi="Times New Roman" w:cs="Times New Roman" w:eastAsia="Calibri"/>
          <w:b/>
          <w:sz w:val="28"/>
          <w:szCs w:val="28"/>
          <w:lang w:val="kk-KZ"/>
        </w:rPr>
        <w:t xml:space="preserve">Вице-министр                                                                  А. Турысов</w:t>
      </w:r>
      <w:r/>
    </w:p>
    <w:p>
      <w:pPr>
        <w:rPr>
          <w:lang w:val="kk-KZ"/>
        </w:rPr>
      </w:pPr>
      <w:r>
        <w:rPr>
          <w:lang w:val="kk-KZ"/>
        </w:rPr>
      </w:r>
      <w:r/>
    </w:p>
    <w:p>
      <w:pPr>
        <w:rPr>
          <w:lang w:val="kk-KZ"/>
        </w:rPr>
      </w:pPr>
      <w:r>
        <w:rPr>
          <w:lang w:val="kk-KZ"/>
        </w:rPr>
      </w:r>
      <w:r/>
    </w:p>
    <w:p>
      <w:pPr>
        <w:rPr>
          <w:lang w:val="kk-KZ"/>
        </w:rPr>
      </w:pPr>
      <w:r>
        <w:rPr>
          <w:lang w:val="kk-KZ"/>
        </w:rPr>
      </w:r>
      <w:r/>
    </w:p>
    <w:p>
      <w:pPr>
        <w:rPr>
          <w:lang w:val="kk-KZ"/>
        </w:rPr>
      </w:pPr>
      <w:r>
        <w:rPr>
          <w:lang w:val="kk-KZ"/>
        </w:rPr>
      </w:r>
      <w:r/>
    </w:p>
    <w:p>
      <w:pPr>
        <w:rPr>
          <w:lang w:val="kk-KZ"/>
        </w:rPr>
      </w:pPr>
      <w:r>
        <w:rPr>
          <w:lang w:val="kk-KZ"/>
        </w:rPr>
      </w:r>
      <w:r/>
    </w:p>
    <w:p>
      <w:pPr>
        <w:rPr>
          <w:lang w:val="kk-KZ"/>
        </w:rPr>
      </w:pPr>
      <w:r>
        <w:rPr>
          <w:lang w:val="kk-KZ"/>
        </w:rPr>
      </w:r>
      <w:r/>
    </w:p>
    <w:p>
      <w:pPr>
        <w:rPr>
          <w:lang w:val="kk-KZ"/>
        </w:rPr>
      </w:pPr>
      <w:r>
        <w:rPr>
          <w:lang w:val="kk-KZ"/>
        </w:rPr>
      </w:r>
      <w:r/>
    </w:p>
    <w:p>
      <w:pPr>
        <w:rPr>
          <w:lang w:val="kk-KZ"/>
        </w:rPr>
      </w:pPr>
      <w:r>
        <w:rPr>
          <w:lang w:val="kk-KZ"/>
        </w:rPr>
      </w:r>
      <w:r/>
    </w:p>
    <w:p>
      <w:pPr>
        <w:spacing w:after="0" w:line="240" w:lineRule="auto"/>
        <w:rPr>
          <w:lang w:val="kk-KZ"/>
        </w:rPr>
      </w:pPr>
      <w:r>
        <w:rPr>
          <w:lang w:val="kk-KZ"/>
        </w:rPr>
      </w:r>
      <w:r/>
    </w:p>
    <w:p>
      <w:pPr>
        <w:spacing w:after="0" w:line="240" w:lineRule="auto"/>
        <w:rPr>
          <w:rFonts w:ascii="Times New Roman" w:hAnsi="Times New Roman" w:cs="Times New Roman"/>
          <w:i/>
          <w:sz w:val="20"/>
        </w:rPr>
      </w:pPr>
      <w:r>
        <w:rPr>
          <w:lang w:val="kk-KZ"/>
        </w:rPr>
        <w:tab/>
      </w:r>
      <w:r>
        <w:rPr>
          <w:rFonts w:ascii="Times New Roman" w:hAnsi="Times New Roman" w:cs="Times New Roman"/>
          <w:i/>
          <w:sz w:val="20"/>
          <w:lang w:val="kk-KZ"/>
        </w:rPr>
        <w:t xml:space="preserve">Орын: </w:t>
      </w:r>
      <w:r>
        <w:rPr>
          <w:rFonts w:ascii="Times New Roman" w:hAnsi="Times New Roman" w:cs="Times New Roman"/>
          <w:i/>
          <w:sz w:val="20"/>
          <w:lang w:val="kk-KZ"/>
        </w:rPr>
        <w:t xml:space="preserve">Бейсебаева Ж</w:t>
      </w:r>
      <w:r>
        <w:rPr>
          <w:rFonts w:ascii="Times New Roman" w:hAnsi="Times New Roman" w:cs="Times New Roman"/>
          <w:i/>
          <w:sz w:val="20"/>
          <w:lang w:val="kk-KZ"/>
        </w:rPr>
        <w:t xml:space="preserve">.</w:t>
      </w:r>
      <w:r/>
    </w:p>
    <w:p>
      <w:pPr>
        <w:ind w:firstLine="708"/>
        <w:spacing w:after="0" w:line="240" w:lineRule="auto"/>
        <w:rPr>
          <w:rFonts w:ascii="Times New Roman" w:hAnsi="Times New Roman" w:cs="Times New Roman"/>
          <w:i/>
          <w:sz w:val="20"/>
        </w:rPr>
      </w:pPr>
      <w:r>
        <w:rPr>
          <w:rFonts w:ascii="Times New Roman" w:hAnsi="Times New Roman" w:cs="Times New Roman"/>
          <w:i/>
          <w:sz w:val="20"/>
          <w:lang w:val="kk-KZ"/>
        </w:rPr>
        <w:t xml:space="preserve">Тел: </w:t>
      </w:r>
      <w:r>
        <w:rPr>
          <w:rFonts w:ascii="Times New Roman" w:hAnsi="Times New Roman" w:cs="Times New Roman"/>
          <w:i/>
          <w:sz w:val="20"/>
        </w:rPr>
        <w:t xml:space="preserve">7</w:t>
      </w:r>
      <w:r>
        <w:rPr>
          <w:rFonts w:ascii="Times New Roman" w:hAnsi="Times New Roman" w:cs="Times New Roman"/>
          <w:i/>
          <w:sz w:val="20"/>
        </w:rPr>
        <w:t xml:space="preserve">5-04-</w:t>
      </w:r>
      <w:r>
        <w:rPr>
          <w:rFonts w:ascii="Times New Roman" w:hAnsi="Times New Roman" w:cs="Times New Roman"/>
          <w:i/>
          <w:sz w:val="20"/>
          <w:lang w:val="kk-KZ"/>
        </w:rPr>
        <w:t xml:space="preserve">81</w:t>
      </w:r>
      <w:r/>
    </w:p>
    <w:p>
      <w:pPr>
        <w:ind w:firstLine="708"/>
        <w:spacing w:after="0" w:line="240" w:lineRule="auto"/>
        <w:rPr>
          <w:rFonts w:ascii="Times New Roman" w:hAnsi="Times New Roman" w:cs="Times New Roman" w:eastAsia="Times New Roman"/>
          <w:i/>
          <w:sz w:val="20"/>
          <w:szCs w:val="20"/>
          <w:lang w:val="kk-KZ" w:eastAsia="ru-RU"/>
        </w:rPr>
      </w:pPr>
      <w:r>
        <w:rPr>
          <w:rFonts w:ascii="Times New Roman" w:hAnsi="Times New Roman" w:cs="Times New Roman" w:eastAsia="Times New Roman"/>
          <w:i/>
          <w:sz w:val="20"/>
          <w:szCs w:val="20"/>
          <w:lang w:val="en-US" w:eastAsia="ru-RU"/>
        </w:rPr>
        <w:t xml:space="preserve">zh.beisebaeva</w:t>
      </w:r>
      <w:r>
        <w:rPr>
          <w:rFonts w:ascii="Times New Roman" w:hAnsi="Times New Roman" w:cs="Times New Roman" w:eastAsia="Times New Roman"/>
          <w:i/>
          <w:sz w:val="20"/>
          <w:szCs w:val="20"/>
          <w:lang w:val="kk-KZ" w:eastAsia="ru-RU"/>
        </w:rPr>
        <w:t xml:space="preserve">@minfin.gov.kz</w:t>
      </w:r>
      <w:r/>
    </w:p>
    <w:sectPr>
      <w:headerReference w:type="default" r:id="rId8"/>
      <w:footnotePr/>
      <w:endnotePr/>
      <w:type w:val="nextPage"/>
      <w:pgSz w:w="11906" w:h="16838" w:orient="portrait"/>
      <w:pgMar w:top="1418" w:right="851" w:bottom="1418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217622938"/>
      <w:docPartObj>
        <w:docPartGallery w:val="Page Numbers (Top of Page)"/>
        <w:docPartUnique w:val="true"/>
      </w:docPartObj>
      <w:rPr/>
    </w:sdtPr>
    <w:sdtContent>
      <w:p>
        <w:pPr>
          <w:pStyle w:val="699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t xml:space="preserve"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/>
      </w:p>
    </w:sdtContent>
  </w:sdt>
  <w:p>
    <w:pPr>
      <w:pStyle w:val="699"/>
    </w:pPr>
    <w:r/>
    <w:r/>
  </w:p>
  <w:p>
    <w:r>
      <mc:AlternateContent>
        <mc:Choice Requires="wpg">
          <w:drawing>
            <wp:anchor xmlns:wp="http://schemas.openxmlformats.org/drawingml/2006/wordprocessingDrawing" distT="0" distB="0" distL="114300" distR="114300" simplePos="0" relativeHeight="251658752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967345" cy="408305"/>
              <wp:effectExtent l="0" t="0" r="0" b="0"/>
              <wp:wrapNone/>
              <wp:docPr id="1" name="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 rot="18900000">
                        <a:off x="0" y="0"/>
                        <a:ext cx="7967345" cy="4083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rPr>
                              <w:rFonts w:ascii="Times New Roman" w:hAnsi="Times New Roman"/>
                              <w:sz w:val="2"/>
                              <w:szCs w:val="2"/>
                              <w14:textOutline w14:w="12700">
                                <w14:noFill/>
                              </w14:textOutline>
                              <w14:textFill>
                                <w14:solidFill>
                                  <w14:srgbClr w14:val="C0C0C0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"/>
                              <w:szCs w:val="2"/>
                              <w14:textOutline w14:w="12700">
                                <w14:noFill/>
                              </w14:textOutline>
                              <w14:textFill>
                                <w14:solidFill>
                                  <w14:srgbClr w14:val="C0C0C0"/>
                                </w14:solidFill>
                              </w14:textFill>
                            </w:rPr>
                            <w:t xml:space="preserve">Министерство финансов Республики Казахстан - Баймагамбетова Г. Е.</w:t>
                          </w:r>
                          <w:r/>
                        </w:p>
                      </w:txbxContent>
                    </wps:txbx>
                    <wps:bodyPr lIns="0" tIns="0" rIns="0" bIns="0">
                      <a:prstTxWarp prst="textPlain">
                        <a:avLst>
                          <a:gd name="adj" fmla="val 50000"/>
                        </a:avLst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1" style="position:absolute;mso-wrap-distance-left:9.0pt;mso-wrap-distance-top:0.0pt;mso-wrap-distance-right:9.0pt;mso-wrap-distance-bottom:0.0pt;z-index:-251658752;o:allowoverlap:true;o:allowincell:false;mso-position-horizontal-relative:margin;mso-position-horizontal:center;mso-position-vertical-relative:margin;mso-position-vertical:center;width:627.4pt;height:32.1pt;rotation:315;" coordsize="100000,100000" path="" filled="f">
              <v:path textboxrect="0,0,0,0"/>
              <v:textbox>
                <w:txbxContent>
                  <w:p>
                    <w:pPr>
                      <w:jc w:val="center"/>
                      <w:rPr>
                        <w:rFonts w:ascii="Times New Roman" w:hAnsi="Times New Roman"/>
                        <w:sz w:val="2"/>
                        <w:szCs w:val="2"/>
                        <w14:textOutline w14:w="12700">
                          <w14:noFill/>
                        </w14:textOutline>
                        <w14:textFill>
                          <w14:solidFill>
                            <w14:srgbClr w14:val="C0C0C0"/>
                          </w14:solidFill>
                        </w14:textFill>
                      </w:rPr>
                    </w:pPr>
                    <w:r>
                      <w:rPr>
                        <w:rFonts w:ascii="Times New Roman" w:hAnsi="Times New Roman"/>
                        <w:sz w:val="2"/>
                        <w:szCs w:val="2"/>
                        <w14:textOutline w14:w="12700">
                          <w14:noFill/>
                        </w14:textOutline>
                        <w14:textFill>
                          <w14:solidFill>
                            <w14:srgbClr w14:val="C0C0C0"/>
                          </w14:solidFill>
                        </w14:textFill>
                      </w:rPr>
                      <w:t xml:space="preserve">Министерство финансов Республики Казахстан - Баймагамбетова Г. Е.</w:t>
                    </w:r>
                    <w:r/>
                  </w:p>
                </w:txbxContent>
              </v:textbox>
            </v:shape>
          </w:pict>
        </mc:Fallback>
      </mc:AlternateContent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694"/>
    <w:next w:val="694"/>
    <w:link w:val="12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12">
    <w:name w:val="Heading 1 Char"/>
    <w:basedOn w:val="695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694"/>
    <w:next w:val="694"/>
    <w:link w:val="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695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694"/>
    <w:next w:val="694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695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694"/>
    <w:next w:val="694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695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694"/>
    <w:next w:val="694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695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694"/>
    <w:next w:val="694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695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694"/>
    <w:next w:val="694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695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694"/>
    <w:next w:val="694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695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694"/>
    <w:next w:val="694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695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694"/>
    <w:uiPriority w:val="34"/>
    <w:qFormat/>
    <w:pPr>
      <w:contextualSpacing/>
      <w:ind w:left="720"/>
    </w:pPr>
  </w:style>
  <w:style w:type="paragraph" w:styleId="32">
    <w:name w:val="Title"/>
    <w:basedOn w:val="694"/>
    <w:next w:val="694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695"/>
    <w:link w:val="32"/>
    <w:uiPriority w:val="10"/>
    <w:rPr>
      <w:sz w:val="48"/>
      <w:szCs w:val="48"/>
    </w:rPr>
  </w:style>
  <w:style w:type="paragraph" w:styleId="34">
    <w:name w:val="Subtitle"/>
    <w:basedOn w:val="694"/>
    <w:next w:val="694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695"/>
    <w:link w:val="34"/>
    <w:uiPriority w:val="11"/>
    <w:rPr>
      <w:sz w:val="24"/>
      <w:szCs w:val="24"/>
    </w:rPr>
  </w:style>
  <w:style w:type="paragraph" w:styleId="36">
    <w:name w:val="Quote"/>
    <w:basedOn w:val="694"/>
    <w:next w:val="694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694"/>
    <w:next w:val="694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character" w:styleId="41">
    <w:name w:val="Header Char"/>
    <w:basedOn w:val="695"/>
    <w:link w:val="699"/>
    <w:uiPriority w:val="99"/>
  </w:style>
  <w:style w:type="paragraph" w:styleId="42">
    <w:name w:val="Footer"/>
    <w:basedOn w:val="694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695"/>
    <w:link w:val="42"/>
    <w:uiPriority w:val="99"/>
  </w:style>
  <w:style w:type="paragraph" w:styleId="44">
    <w:name w:val="Caption"/>
    <w:basedOn w:val="694"/>
    <w:next w:val="69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69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69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69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69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6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6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6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6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6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6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6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6">
    <w:name w:val="List Table 7 Colorful - Accent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0">
    <w:name w:val="List Table 7 Colorful - Accent 6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6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6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3">
    <w:name w:val="Lined - Accent 2"/>
    <w:basedOn w:val="6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4">
    <w:name w:val="Lined - Accent 3"/>
    <w:basedOn w:val="6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5">
    <w:name w:val="Lined - Accent 4"/>
    <w:basedOn w:val="6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6">
    <w:name w:val="Lined - Accent 5"/>
    <w:basedOn w:val="6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7">
    <w:name w:val="Lined - Accent 6"/>
    <w:basedOn w:val="6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8">
    <w:name w:val="Bordered &amp; Lined - Accent"/>
    <w:basedOn w:val="6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6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0">
    <w:name w:val="Bordered &amp; Lined - Accent 2"/>
    <w:basedOn w:val="6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1">
    <w:name w:val="Bordered &amp; Lined - Accent 3"/>
    <w:basedOn w:val="6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2">
    <w:name w:val="Bordered &amp; Lined - Accent 4"/>
    <w:basedOn w:val="6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3">
    <w:name w:val="Bordered &amp; Lined - Accent 5"/>
    <w:basedOn w:val="6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4">
    <w:name w:val="Bordered &amp; Lined - Accent 6"/>
    <w:basedOn w:val="6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5">
    <w:name w:val="Bordered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3">
    <w:name w:val="footnote text"/>
    <w:basedOn w:val="694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695"/>
    <w:uiPriority w:val="99"/>
    <w:unhideWhenUsed/>
    <w:rPr>
      <w:vertAlign w:val="superscript"/>
    </w:rPr>
  </w:style>
  <w:style w:type="paragraph" w:styleId="176">
    <w:name w:val="endnote text"/>
    <w:basedOn w:val="694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695"/>
    <w:uiPriority w:val="99"/>
    <w:semiHidden/>
    <w:unhideWhenUsed/>
    <w:rPr>
      <w:vertAlign w:val="superscript"/>
    </w:rPr>
  </w:style>
  <w:style w:type="paragraph" w:styleId="179">
    <w:name w:val="toc 1"/>
    <w:basedOn w:val="694"/>
    <w:next w:val="694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94"/>
    <w:next w:val="694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94"/>
    <w:next w:val="694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94"/>
    <w:next w:val="694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94"/>
    <w:next w:val="694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94"/>
    <w:next w:val="694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94"/>
    <w:next w:val="694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94"/>
    <w:next w:val="694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94"/>
    <w:next w:val="694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694"/>
    <w:next w:val="694"/>
    <w:uiPriority w:val="99"/>
    <w:unhideWhenUsed/>
    <w:pPr>
      <w:spacing w:after="0" w:afterAutospacing="0"/>
    </w:pPr>
  </w:style>
  <w:style w:type="paragraph" w:styleId="694" w:default="1">
    <w:name w:val="Normal"/>
    <w:qFormat/>
    <w:pPr>
      <w:spacing w:after="200" w:line="276" w:lineRule="auto"/>
    </w:pPr>
  </w:style>
  <w:style w:type="character" w:styleId="695" w:default="1">
    <w:name w:val="Default Paragraph Font"/>
    <w:uiPriority w:val="1"/>
    <w:semiHidden/>
    <w:unhideWhenUsed/>
  </w:style>
  <w:style w:type="table" w:styleId="69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7" w:default="1">
    <w:name w:val="No List"/>
    <w:uiPriority w:val="99"/>
    <w:semiHidden/>
    <w:unhideWhenUsed/>
  </w:style>
  <w:style w:type="character" w:styleId="698">
    <w:name w:val="Hyperlink"/>
    <w:basedOn w:val="695"/>
    <w:uiPriority w:val="99"/>
    <w:unhideWhenUsed/>
    <w:rPr>
      <w:color w:val="0563C1" w:themeColor="hyperlink"/>
      <w:u w:val="single"/>
    </w:rPr>
  </w:style>
  <w:style w:type="paragraph" w:styleId="699">
    <w:name w:val="Header"/>
    <w:basedOn w:val="694"/>
    <w:link w:val="70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00" w:customStyle="1">
    <w:name w:val="Верхний колонтитул Знак"/>
    <w:basedOn w:val="695"/>
    <w:link w:val="699"/>
    <w:uiPriority w:val="99"/>
  </w:style>
  <w:style w:type="paragraph" w:styleId="701">
    <w:name w:val="Balloon Text"/>
    <w:basedOn w:val="694"/>
    <w:link w:val="702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702" w:customStyle="1">
    <w:name w:val="Текст выноски Знак"/>
    <w:basedOn w:val="695"/>
    <w:link w:val="701"/>
    <w:uiPriority w:val="99"/>
    <w:semiHidden/>
    <w:rPr>
      <w:rFonts w:ascii="Segoe UI" w:hAnsi="Segoe UI" w:cs="Segoe UI"/>
      <w:sz w:val="18"/>
      <w:szCs w:val="18"/>
    </w:rPr>
  </w:style>
  <w:style w:type="paragraph" w:styleId="703">
    <w:name w:val="No Spacing"/>
    <w:uiPriority w:val="1"/>
    <w:qFormat/>
    <w:pPr>
      <w:spacing w:after="0" w:line="240" w:lineRule="auto"/>
    </w:pPr>
  </w:style>
  <w:style w:type="character" w:styleId="704" w:customStyle="1">
    <w:name w:val="Неразрешенное упоминание1"/>
    <w:basedOn w:val="695"/>
    <w:uiPriority w:val="99"/>
    <w:semiHidden/>
    <w:unhideWhenUsed/>
    <w:rPr>
      <w:color w:val="605E5C"/>
      <w:shd w:val="clear" w:color="auto" w:fill="e1dfdd"/>
    </w:rPr>
  </w:style>
  <w:style w:type="character" w:styleId="705" w:customStyle="1">
    <w:name w:val="s0"/>
    <w:rPr>
      <w:rFonts w:ascii="Times New Roman" w:hAnsi="Times New Roman" w:cs="Times New Roman" w:hint="default"/>
      <w:b w:val="0"/>
      <w:bCs w:val="0"/>
      <w:i w:val="0"/>
      <w:iCs w:val="0"/>
      <w:strike w:val="false"/>
      <w:color w:val="000000"/>
      <w:sz w:val="20"/>
      <w:szCs w:val="20"/>
      <w:u w:val="none"/>
    </w:rPr>
  </w:style>
  <w:style w:type="character" w:styleId="706" w:customStyle="1">
    <w:name w:val="Неразрешенное упоминание2"/>
    <w:basedOn w:val="695"/>
    <w:uiPriority w:val="99"/>
    <w:semiHidden/>
    <w:unhideWhenUsed/>
    <w:rPr>
      <w:color w:val="605E5C"/>
      <w:shd w:val="clear" w:color="auto" w:fill="e1dfdd"/>
    </w:rPr>
  </w:style>
  <w:style w:type="character" w:styleId="707">
    <w:name w:val="FollowedHyperlink"/>
    <w:basedOn w:val="695"/>
    <w:uiPriority w:val="99"/>
    <w:semiHidden/>
    <w:unhideWhenUsed/>
    <w:rPr>
      <w:color w:val="954F72" w:themeColor="followedHyperlink"/>
      <w:u w:val="single"/>
    </w:rPr>
  </w:style>
  <w:style w:type="character" w:styleId="708" w:customStyle="1">
    <w:name w:val="Неразрешенное упоминание3"/>
    <w:basedOn w:val="695"/>
    <w:uiPriority w:val="99"/>
    <w:semiHidden/>
    <w:unhideWhenUsed/>
    <w:rPr>
      <w:color w:val="605E5C"/>
      <w:shd w:val="clear" w:color="auto" w:fill="e1dfdd"/>
    </w:rPr>
  </w:style>
  <w:style w:type="character" w:styleId="709" w:customStyle="1">
    <w:name w:val="Неразрешенное упоминание4"/>
    <w:basedOn w:val="695"/>
    <w:uiPriority w:val="99"/>
    <w:semiHidden/>
    <w:unhideWhenUsed/>
    <w:rPr>
      <w:color w:val="605E5C"/>
      <w:shd w:val="clear" w:color="auto" w:fill="e1dfdd"/>
    </w:rPr>
  </w:style>
  <w:style w:type="character" w:styleId="710" w:customStyle="1">
    <w:name w:val="Неразрешенное упоминание5"/>
    <w:basedOn w:val="695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ONLYOFFICE/7.0.1.37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Жібек Кенжеқанқызы Бейсебаева</dc:creator>
  <cp:lastModifiedBy>Жүрсінбек Қасиет Жорабекқызы</cp:lastModifiedBy>
  <cp:revision>18</cp:revision>
  <dcterms:created xsi:type="dcterms:W3CDTF">2025-06-20T06:30:00Z</dcterms:created>
  <dcterms:modified xsi:type="dcterms:W3CDTF">2025-11-27T12:34:58Z</dcterms:modified>
</cp:coreProperties>
</file>